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1440"/>
        <w:tblW w:w="14575" w:type="dxa"/>
        <w:tblLook w:val="04A0" w:firstRow="1" w:lastRow="0" w:firstColumn="1" w:lastColumn="0" w:noHBand="0" w:noVBand="1"/>
      </w:tblPr>
      <w:tblGrid>
        <w:gridCol w:w="1909"/>
        <w:gridCol w:w="12666"/>
      </w:tblGrid>
      <w:tr w:rsidR="002F1117" w:rsidTr="00B14EEC">
        <w:trPr>
          <w:trHeight w:val="10790"/>
        </w:trPr>
        <w:tc>
          <w:tcPr>
            <w:tcW w:w="2155" w:type="dxa"/>
            <w:vAlign w:val="center"/>
          </w:tcPr>
          <w:p w:rsidR="00BF688B" w:rsidRDefault="00BF688B" w:rsidP="00B14EEC">
            <w:pPr>
              <w:jc w:val="center"/>
            </w:pPr>
            <w:r>
              <w:t>Session 1:</w:t>
            </w:r>
          </w:p>
          <w:p w:rsidR="00BF688B" w:rsidRDefault="00BF688B" w:rsidP="00B14EEC">
            <w:pPr>
              <w:jc w:val="center"/>
            </w:pPr>
            <w:r>
              <w:t>Anchor Text</w:t>
            </w:r>
          </w:p>
          <w:p w:rsidR="00BF688B" w:rsidRDefault="00BF688B" w:rsidP="00B14EEC">
            <w:pPr>
              <w:jc w:val="center"/>
            </w:pPr>
          </w:p>
          <w:p w:rsidR="00BF688B" w:rsidRDefault="00BF688B" w:rsidP="00B14EEC">
            <w:pPr>
              <w:jc w:val="center"/>
            </w:pPr>
            <w:r>
              <w:t>Excerpt from “The Battle of New Orleans”</w:t>
            </w:r>
          </w:p>
          <w:p w:rsidR="00BF688B" w:rsidRDefault="00BF688B" w:rsidP="00B14EEC">
            <w:pPr>
              <w:jc w:val="center"/>
            </w:pPr>
            <w:r>
              <w:t xml:space="preserve">From the Louisiana State Museum Online Exhibit </w:t>
            </w:r>
          </w:p>
        </w:tc>
        <w:tc>
          <w:tcPr>
            <w:tcW w:w="12420" w:type="dxa"/>
          </w:tcPr>
          <w:p w:rsidR="00BF688B" w:rsidRDefault="003024B1" w:rsidP="00B14EEC">
            <w:pPr>
              <w:pStyle w:val="ListParagraph"/>
              <w:numPr>
                <w:ilvl w:val="0"/>
                <w:numId w:val="1"/>
              </w:numPr>
            </w:pPr>
            <w:r>
              <w:rPr>
                <w:noProof/>
              </w:rPr>
              <mc:AlternateContent>
                <mc:Choice Requires="wps">
                  <w:drawing>
                    <wp:anchor distT="45720" distB="45720" distL="114300" distR="114300" simplePos="0" relativeHeight="251661312" behindDoc="0" locked="0" layoutInCell="1" allowOverlap="1" wp14:anchorId="6392A145" wp14:editId="0B41BA1F">
                      <wp:simplePos x="0" y="0"/>
                      <wp:positionH relativeFrom="column">
                        <wp:posOffset>65405</wp:posOffset>
                      </wp:positionH>
                      <wp:positionV relativeFrom="paragraph">
                        <wp:posOffset>3175</wp:posOffset>
                      </wp:positionV>
                      <wp:extent cx="788670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266700"/>
                              </a:xfrm>
                              <a:prstGeom prst="rect">
                                <a:avLst/>
                              </a:prstGeom>
                              <a:solidFill>
                                <a:srgbClr val="FFFFFF"/>
                              </a:solidFill>
                              <a:ln w="9525">
                                <a:solidFill>
                                  <a:srgbClr val="000000"/>
                                </a:solidFill>
                                <a:miter lim="800000"/>
                                <a:headEnd/>
                                <a:tailEnd/>
                              </a:ln>
                            </wps:spPr>
                            <wps:txbx>
                              <w:txbxContent>
                                <w:p w:rsidR="003024B1" w:rsidRPr="003024B1" w:rsidRDefault="003024B1" w:rsidP="003024B1">
                                  <w:pPr>
                                    <w:jc w:val="center"/>
                                    <w:rPr>
                                      <w:b/>
                                    </w:rPr>
                                  </w:pPr>
                                  <w:r w:rsidRPr="003024B1">
                                    <w:rPr>
                                      <w:b/>
                                    </w:rPr>
                                    <w:t>Research Simulation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2A145" id="_x0000_t202" coordsize="21600,21600" o:spt="202" path="m,l,21600r21600,l21600,xe">
                      <v:stroke joinstyle="miter"/>
                      <v:path gradientshapeok="t" o:connecttype="rect"/>
                    </v:shapetype>
                    <v:shape id="Text Box 2" o:spid="_x0000_s1026" type="#_x0000_t202" style="position:absolute;left:0;text-align:left;margin-left:5.15pt;margin-top:.25pt;width:621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">
                      <v:textbox>
                        <w:txbxContent>
                          <w:p w:rsidR="003024B1" w:rsidRPr="003024B1" w:rsidRDefault="003024B1" w:rsidP="003024B1">
                            <w:pPr>
                              <w:jc w:val="center"/>
                              <w:rPr>
                                <w:b/>
                              </w:rPr>
                            </w:pPr>
                            <w:r w:rsidRPr="003024B1">
                              <w:rPr>
                                <w:b/>
                              </w:rPr>
                              <w:t>Research Simulation</w:t>
                            </w:r>
                          </w:p>
                        </w:txbxContent>
                      </v:textbox>
                      <w10:wrap type="square"/>
                    </v:shape>
                  </w:pict>
                </mc:Fallback>
              </mc:AlternateContent>
            </w:r>
            <w:r w:rsidR="003D42E0">
              <w:t xml:space="preserve">A.  What does the word </w:t>
            </w:r>
            <w:r w:rsidR="003D42E0" w:rsidRPr="003D42E0">
              <w:rPr>
                <w:b/>
              </w:rPr>
              <w:t>decisive</w:t>
            </w:r>
            <w:r w:rsidR="003D42E0">
              <w:t xml:space="preserve"> mean as it’s used in paragraph 2?</w:t>
            </w:r>
          </w:p>
          <w:p w:rsidR="003D42E0" w:rsidRDefault="003D42E0" w:rsidP="00B14EEC">
            <w:pPr>
              <w:pStyle w:val="ListParagraph"/>
              <w:numPr>
                <w:ilvl w:val="0"/>
                <w:numId w:val="2"/>
              </w:numPr>
            </w:pPr>
            <w:r>
              <w:t>Causing upset and bad feeling</w:t>
            </w:r>
          </w:p>
          <w:p w:rsidR="003D42E0" w:rsidRDefault="003D42E0" w:rsidP="00B14EEC">
            <w:pPr>
              <w:pStyle w:val="ListParagraph"/>
              <w:numPr>
                <w:ilvl w:val="0"/>
                <w:numId w:val="2"/>
              </w:numPr>
            </w:pPr>
            <w:r>
              <w:t>Deciding or settling an issue</w:t>
            </w:r>
          </w:p>
          <w:p w:rsidR="003D42E0" w:rsidRDefault="003D42E0" w:rsidP="00B14EEC">
            <w:pPr>
              <w:pStyle w:val="ListParagraph"/>
              <w:numPr>
                <w:ilvl w:val="0"/>
                <w:numId w:val="2"/>
              </w:numPr>
            </w:pPr>
            <w:r>
              <w:t>Creating confusion and chaos</w:t>
            </w:r>
          </w:p>
          <w:p w:rsidR="0050042B" w:rsidRDefault="0050042B" w:rsidP="00B14EEC">
            <w:pPr>
              <w:pStyle w:val="ListParagraph"/>
              <w:numPr>
                <w:ilvl w:val="0"/>
                <w:numId w:val="2"/>
              </w:numPr>
            </w:pPr>
            <w:r>
              <w:t>Ongoing, without end</w:t>
            </w:r>
          </w:p>
          <w:p w:rsidR="00073C75" w:rsidRDefault="00073C75" w:rsidP="00073C75">
            <w:pPr>
              <w:pStyle w:val="ListParagraph"/>
              <w:ind w:left="1440"/>
            </w:pPr>
          </w:p>
          <w:p w:rsidR="0050042B" w:rsidRDefault="0050042B" w:rsidP="00B14EEC">
            <w:pPr>
              <w:pStyle w:val="ListParagraph"/>
              <w:numPr>
                <w:ilvl w:val="0"/>
                <w:numId w:val="3"/>
              </w:numPr>
            </w:pPr>
            <w:r>
              <w:t xml:space="preserve">B. Which phrase </w:t>
            </w:r>
            <w:r w:rsidR="002F5CDF">
              <w:t xml:space="preserve">or sentence </w:t>
            </w:r>
            <w:r>
              <w:t>from paragraph 2 best helps the reader understand the meaning of “decisive”?</w:t>
            </w:r>
          </w:p>
          <w:p w:rsidR="0050042B" w:rsidRDefault="0050042B" w:rsidP="00B14EEC">
            <w:pPr>
              <w:pStyle w:val="ListParagraph"/>
              <w:numPr>
                <w:ilvl w:val="0"/>
                <w:numId w:val="4"/>
              </w:numPr>
            </w:pPr>
            <w:r>
              <w:t>“On January 8”</w:t>
            </w:r>
          </w:p>
          <w:p w:rsidR="0050042B" w:rsidRDefault="0050042B" w:rsidP="00B14EEC">
            <w:pPr>
              <w:pStyle w:val="ListParagraph"/>
              <w:numPr>
                <w:ilvl w:val="0"/>
                <w:numId w:val="4"/>
              </w:numPr>
            </w:pPr>
            <w:r>
              <w:t>“in the dark hours of that foggy morning”</w:t>
            </w:r>
          </w:p>
          <w:p w:rsidR="0050042B" w:rsidRDefault="0050042B" w:rsidP="00B14EEC">
            <w:pPr>
              <w:pStyle w:val="ListParagraph"/>
              <w:numPr>
                <w:ilvl w:val="0"/>
                <w:numId w:val="4"/>
              </w:numPr>
            </w:pPr>
            <w:r>
              <w:t>“Britain suffered over 2,000 casualties”</w:t>
            </w:r>
          </w:p>
          <w:p w:rsidR="0050042B" w:rsidRDefault="002F5CDF" w:rsidP="00B14EEC">
            <w:pPr>
              <w:pStyle w:val="ListParagraph"/>
              <w:numPr>
                <w:ilvl w:val="0"/>
                <w:numId w:val="4"/>
              </w:numPr>
            </w:pPr>
            <w:r>
              <w:t>“The British forces withdrew”</w:t>
            </w:r>
            <w:bookmarkStart w:id="0" w:name="_GoBack"/>
            <w:bookmarkEnd w:id="0"/>
          </w:p>
          <w:p w:rsidR="002F5CDF" w:rsidRDefault="002F5CDF" w:rsidP="00B14EEC"/>
          <w:p w:rsidR="002F5CDF" w:rsidRDefault="002F5CDF" w:rsidP="00B14EEC">
            <w:pPr>
              <w:pStyle w:val="ListParagraph"/>
              <w:numPr>
                <w:ilvl w:val="0"/>
                <w:numId w:val="3"/>
              </w:numPr>
            </w:pPr>
            <w:r>
              <w:t>Which sentence explains how Paragraph 4 is important to the development of ideas in the passage?</w:t>
            </w:r>
          </w:p>
          <w:p w:rsidR="002F5CDF" w:rsidRDefault="002F5CDF" w:rsidP="00B14EEC">
            <w:pPr>
              <w:pStyle w:val="ListParagraph"/>
              <w:numPr>
                <w:ilvl w:val="0"/>
                <w:numId w:val="5"/>
              </w:numPr>
            </w:pPr>
            <w:r>
              <w:t>Paragraph 4 relates the patriotism of the people of Louisiana to their willingness to be drafted into General Jackson’s</w:t>
            </w:r>
            <w:r w:rsidR="002E73B9">
              <w:t xml:space="preserve"> American</w:t>
            </w:r>
            <w:r>
              <w:t xml:space="preserve"> army.</w:t>
            </w:r>
          </w:p>
          <w:p w:rsidR="002F5CDF" w:rsidRDefault="002F5CDF" w:rsidP="00B14EEC">
            <w:pPr>
              <w:pStyle w:val="ListParagraph"/>
              <w:numPr>
                <w:ilvl w:val="0"/>
                <w:numId w:val="5"/>
              </w:numPr>
            </w:pPr>
            <w:r>
              <w:t xml:space="preserve">Paragraph 4 </w:t>
            </w:r>
            <w:r w:rsidR="002E73B9">
              <w:t>demonstrates the ways in which the City of New Orleans lacked the defenses necessary to withstand a prolonged assault by British forces.</w:t>
            </w:r>
          </w:p>
          <w:p w:rsidR="002E73B9" w:rsidRDefault="002E73B9" w:rsidP="00B14EEC">
            <w:pPr>
              <w:pStyle w:val="ListParagraph"/>
              <w:numPr>
                <w:ilvl w:val="0"/>
                <w:numId w:val="5"/>
              </w:numPr>
            </w:pPr>
            <w:r>
              <w:t>Paragraph 4 connects the efforts of the citizens of Louisiana in preparing for battle to the United States’ eventual decision to bring them into the Union.</w:t>
            </w:r>
          </w:p>
          <w:p w:rsidR="002E73B9" w:rsidRDefault="002E73B9" w:rsidP="00B14EEC">
            <w:pPr>
              <w:pStyle w:val="ListParagraph"/>
              <w:numPr>
                <w:ilvl w:val="0"/>
                <w:numId w:val="5"/>
              </w:numPr>
            </w:pPr>
            <w:r>
              <w:t xml:space="preserve">Paragraph 4 illustrates the ways in which all New </w:t>
            </w:r>
            <w:proofErr w:type="spellStart"/>
            <w:r>
              <w:t>Orleanians</w:t>
            </w:r>
            <w:proofErr w:type="spellEnd"/>
            <w:r>
              <w:t>, not just soldiers, contributed to the eventual victory against the British.</w:t>
            </w:r>
          </w:p>
          <w:p w:rsidR="002E73B9" w:rsidRDefault="002E73B9" w:rsidP="00B14EEC"/>
          <w:p w:rsidR="0009121D" w:rsidRDefault="006941BE" w:rsidP="00B14EEC">
            <w:pPr>
              <w:pStyle w:val="ListParagraph"/>
              <w:numPr>
                <w:ilvl w:val="0"/>
                <w:numId w:val="3"/>
              </w:numPr>
            </w:pPr>
            <w:r>
              <w:t>Write two complete sentences</w:t>
            </w:r>
            <w:r w:rsidR="00D81F17">
              <w:t xml:space="preserve"> summarizing the actions of Jean Lafitte and the Frenchmen of </w:t>
            </w:r>
            <w:proofErr w:type="spellStart"/>
            <w:r w:rsidR="00D81F17">
              <w:t>Barrataria</w:t>
            </w:r>
            <w:proofErr w:type="spellEnd"/>
            <w:r w:rsidR="00D81F17">
              <w:t xml:space="preserve"> in the War of 1812. </w:t>
            </w:r>
            <w:r w:rsidR="00B14EEC">
              <w:t xml:space="preserve">  </w:t>
            </w:r>
            <w:r w:rsidR="00272D0A">
              <w:t xml:space="preserve"> Cite evidence from the an</w:t>
            </w:r>
            <w:r w:rsidR="00D81F17">
              <w:t>chor text to back up your claims.</w:t>
            </w:r>
          </w:p>
          <w:p w:rsidR="00042F4D" w:rsidRDefault="00042F4D" w:rsidP="00B14EEC">
            <w:pPr>
              <w:pStyle w:val="ListParagraph"/>
            </w:pPr>
          </w:p>
        </w:tc>
      </w:tr>
      <w:tr w:rsidR="002F1117" w:rsidTr="00B14EEC">
        <w:trPr>
          <w:trHeight w:val="10790"/>
        </w:trPr>
        <w:tc>
          <w:tcPr>
            <w:tcW w:w="2155" w:type="dxa"/>
            <w:vAlign w:val="center"/>
          </w:tcPr>
          <w:p w:rsidR="003D42E0" w:rsidRDefault="00FE4704" w:rsidP="00B14EEC">
            <w:pPr>
              <w:jc w:val="center"/>
            </w:pPr>
            <w:r>
              <w:lastRenderedPageBreak/>
              <w:t xml:space="preserve">Session 2: </w:t>
            </w:r>
          </w:p>
          <w:p w:rsidR="003024B1" w:rsidRPr="003024B1" w:rsidRDefault="00FE4704" w:rsidP="00B14EEC">
            <w:pPr>
              <w:jc w:val="center"/>
              <w:rPr>
                <w:b/>
              </w:rPr>
            </w:pPr>
            <w:r w:rsidRPr="003024B1">
              <w:rPr>
                <w:b/>
              </w:rPr>
              <w:t xml:space="preserve">Supplemental </w:t>
            </w:r>
          </w:p>
          <w:p w:rsidR="00FE4704" w:rsidRPr="003024B1" w:rsidRDefault="00FE4704" w:rsidP="00B14EEC">
            <w:pPr>
              <w:jc w:val="center"/>
              <w:rPr>
                <w:b/>
              </w:rPr>
            </w:pPr>
            <w:r w:rsidRPr="003024B1">
              <w:rPr>
                <w:b/>
              </w:rPr>
              <w:t>Text</w:t>
            </w:r>
            <w:r w:rsidR="003024B1" w:rsidRPr="003024B1">
              <w:rPr>
                <w:b/>
              </w:rPr>
              <w:t xml:space="preserve"> 1</w:t>
            </w:r>
            <w:r w:rsidR="003024B1">
              <w:rPr>
                <w:b/>
              </w:rPr>
              <w:t>:</w:t>
            </w:r>
          </w:p>
          <w:p w:rsidR="00FE4704" w:rsidRDefault="00FE4704" w:rsidP="003024B1">
            <w:pPr>
              <w:jc w:val="center"/>
              <w:rPr>
                <w:i/>
              </w:rPr>
            </w:pPr>
            <w:r>
              <w:t xml:space="preserve">“Introduction to the War of 1812” from </w:t>
            </w:r>
            <w:r w:rsidRPr="00FE4704">
              <w:rPr>
                <w:i/>
              </w:rPr>
              <w:t>Gale Encyclopedia of US History</w:t>
            </w:r>
          </w:p>
          <w:p w:rsidR="003024B1" w:rsidRDefault="003024B1" w:rsidP="00B14EEC">
            <w:pPr>
              <w:jc w:val="center"/>
              <w:rPr>
                <w:i/>
              </w:rPr>
            </w:pPr>
          </w:p>
          <w:p w:rsidR="003024B1" w:rsidRPr="003024B1" w:rsidRDefault="003024B1" w:rsidP="00B14EEC">
            <w:pPr>
              <w:jc w:val="center"/>
              <w:rPr>
                <w:b/>
              </w:rPr>
            </w:pPr>
            <w:r>
              <w:rPr>
                <w:b/>
              </w:rPr>
              <w:t>Supplemental Text 2:</w:t>
            </w:r>
          </w:p>
          <w:p w:rsidR="003024B1" w:rsidRPr="003024B1" w:rsidRDefault="003024B1" w:rsidP="00B14EEC">
            <w:pPr>
              <w:jc w:val="center"/>
            </w:pPr>
            <w:r>
              <w:t>“Fight for New Orleans”</w:t>
            </w:r>
          </w:p>
        </w:tc>
        <w:tc>
          <w:tcPr>
            <w:tcW w:w="12420" w:type="dxa"/>
          </w:tcPr>
          <w:p w:rsidR="003D42E0" w:rsidRDefault="00FE4704" w:rsidP="00B14EEC">
            <w:pPr>
              <w:pStyle w:val="ListParagraph"/>
              <w:numPr>
                <w:ilvl w:val="0"/>
                <w:numId w:val="7"/>
              </w:numPr>
            </w:pPr>
            <w:r>
              <w:t xml:space="preserve">In the first sentence of Paragraph 1, the War of 1812 is called “the most </w:t>
            </w:r>
            <w:r>
              <w:rPr>
                <w:b/>
                <w:i/>
              </w:rPr>
              <w:t xml:space="preserve">paradoxical </w:t>
            </w:r>
            <w:r>
              <w:t xml:space="preserve">war the United States ever fought.”  In this context, </w:t>
            </w:r>
            <w:r w:rsidRPr="00FE4704">
              <w:rPr>
                <w:b/>
                <w:i/>
              </w:rPr>
              <w:t>paradoxical</w:t>
            </w:r>
            <w:r>
              <w:t xml:space="preserve"> means: </w:t>
            </w:r>
          </w:p>
          <w:p w:rsidR="00FE4704" w:rsidRDefault="003501E9" w:rsidP="00B14EEC">
            <w:pPr>
              <w:pStyle w:val="ListParagraph"/>
              <w:numPr>
                <w:ilvl w:val="0"/>
                <w:numId w:val="8"/>
              </w:numPr>
            </w:pPr>
            <w:r>
              <w:t>Absurd or self-contradictory</w:t>
            </w:r>
          </w:p>
          <w:p w:rsidR="003501E9" w:rsidRDefault="003501E9" w:rsidP="00B14EEC">
            <w:pPr>
              <w:pStyle w:val="ListParagraph"/>
              <w:numPr>
                <w:ilvl w:val="0"/>
                <w:numId w:val="8"/>
              </w:numPr>
            </w:pPr>
            <w:r>
              <w:t>Poorly fought</w:t>
            </w:r>
          </w:p>
          <w:p w:rsidR="003501E9" w:rsidRDefault="003501E9" w:rsidP="00B14EEC">
            <w:pPr>
              <w:pStyle w:val="ListParagraph"/>
              <w:numPr>
                <w:ilvl w:val="0"/>
                <w:numId w:val="8"/>
              </w:numPr>
            </w:pPr>
            <w:r>
              <w:t>Patriotic</w:t>
            </w:r>
            <w:r w:rsidR="004657AA">
              <w:t>; Nationalistic</w:t>
            </w:r>
          </w:p>
          <w:p w:rsidR="003501E9" w:rsidRDefault="003501E9" w:rsidP="00B14EEC">
            <w:pPr>
              <w:pStyle w:val="ListParagraph"/>
              <w:numPr>
                <w:ilvl w:val="0"/>
                <w:numId w:val="8"/>
              </w:numPr>
            </w:pPr>
            <w:r>
              <w:t>Carefully planned</w:t>
            </w:r>
          </w:p>
          <w:p w:rsidR="003501E9" w:rsidRDefault="003501E9" w:rsidP="00B14EEC"/>
          <w:p w:rsidR="003501E9" w:rsidRDefault="003501E9" w:rsidP="00B14EEC">
            <w:pPr>
              <w:pStyle w:val="ListParagraph"/>
              <w:numPr>
                <w:ilvl w:val="0"/>
                <w:numId w:val="7"/>
              </w:numPr>
            </w:pPr>
            <w:r>
              <w:t>In paragraph 4, what is meant by sentence “The American invasion was bungled.”?</w:t>
            </w:r>
          </w:p>
          <w:p w:rsidR="003501E9" w:rsidRDefault="003501E9" w:rsidP="00B14EEC">
            <w:pPr>
              <w:pStyle w:val="ListParagraph"/>
              <w:numPr>
                <w:ilvl w:val="0"/>
                <w:numId w:val="9"/>
              </w:numPr>
            </w:pPr>
            <w:r>
              <w:t>The United States occupied Canada but could not hold it.</w:t>
            </w:r>
          </w:p>
          <w:p w:rsidR="003501E9" w:rsidRDefault="00E02682" w:rsidP="00B14EEC">
            <w:pPr>
              <w:pStyle w:val="ListParagraph"/>
              <w:numPr>
                <w:ilvl w:val="0"/>
                <w:numId w:val="9"/>
              </w:numPr>
            </w:pPr>
            <w:r>
              <w:t>The American Navy won several victories at sea.</w:t>
            </w:r>
          </w:p>
          <w:p w:rsidR="00E02682" w:rsidRDefault="00E02682" w:rsidP="00B14EEC">
            <w:pPr>
              <w:pStyle w:val="ListParagraph"/>
              <w:numPr>
                <w:ilvl w:val="0"/>
                <w:numId w:val="9"/>
              </w:numPr>
            </w:pPr>
            <w:r>
              <w:t>The American invasion of Canada did not go well and the British were able to stop it.</w:t>
            </w:r>
          </w:p>
          <w:p w:rsidR="00E02682" w:rsidRDefault="00E02682" w:rsidP="00B14EEC">
            <w:pPr>
              <w:pStyle w:val="ListParagraph"/>
              <w:numPr>
                <w:ilvl w:val="0"/>
                <w:numId w:val="9"/>
              </w:numPr>
            </w:pPr>
            <w:r>
              <w:t>The success of the American invasion encouraged the Americans to continue fighting in the war.</w:t>
            </w:r>
          </w:p>
          <w:p w:rsidR="00E02682" w:rsidRDefault="00E02682" w:rsidP="00B14EEC"/>
          <w:p w:rsidR="00E02682" w:rsidRDefault="00E02682" w:rsidP="00B14EEC">
            <w:pPr>
              <w:pStyle w:val="ListParagraph"/>
              <w:numPr>
                <w:ilvl w:val="0"/>
                <w:numId w:val="7"/>
              </w:numPr>
            </w:pPr>
            <w:r>
              <w:t>How does paragraph 8 contribute to the meaning of the passage?</w:t>
            </w:r>
          </w:p>
          <w:p w:rsidR="00E02682" w:rsidRDefault="00E02682" w:rsidP="00B14EEC">
            <w:pPr>
              <w:pStyle w:val="ListParagraph"/>
              <w:numPr>
                <w:ilvl w:val="0"/>
                <w:numId w:val="10"/>
              </w:numPr>
            </w:pPr>
            <w:r>
              <w:t>Paragraph 8 provides information on specific events following the end of the war.</w:t>
            </w:r>
          </w:p>
          <w:p w:rsidR="00E02682" w:rsidRDefault="00E02682" w:rsidP="00B14EEC">
            <w:pPr>
              <w:pStyle w:val="ListParagraph"/>
              <w:numPr>
                <w:ilvl w:val="0"/>
                <w:numId w:val="10"/>
              </w:numPr>
            </w:pPr>
            <w:r>
              <w:t>Paragraph 8 illustrates the different ways nations engaged in rebuilding over the next several years.</w:t>
            </w:r>
          </w:p>
          <w:p w:rsidR="00E02682" w:rsidRDefault="00E02682" w:rsidP="00B14EEC">
            <w:pPr>
              <w:pStyle w:val="ListParagraph"/>
              <w:numPr>
                <w:ilvl w:val="0"/>
                <w:numId w:val="10"/>
              </w:numPr>
            </w:pPr>
            <w:r>
              <w:t>Paragraph 8 contrasts the responses of British, Canadian and American citizens to the end of the war.</w:t>
            </w:r>
          </w:p>
          <w:p w:rsidR="00E02682" w:rsidRDefault="00E02682" w:rsidP="00B14EEC">
            <w:pPr>
              <w:pStyle w:val="ListParagraph"/>
              <w:numPr>
                <w:ilvl w:val="0"/>
                <w:numId w:val="10"/>
              </w:numPr>
            </w:pPr>
            <w:r>
              <w:t xml:space="preserve">Paragraph 8 gives perspective on the larger </w:t>
            </w:r>
            <w:r w:rsidR="004657AA">
              <w:t>effects of the War of 1812 on the countries involved.</w:t>
            </w:r>
          </w:p>
          <w:p w:rsidR="004657AA" w:rsidRDefault="004657AA" w:rsidP="00B14EEC"/>
          <w:p w:rsidR="004657AA" w:rsidRDefault="00B14EEC" w:rsidP="00B14EEC">
            <w:pPr>
              <w:pStyle w:val="ListParagraph"/>
              <w:numPr>
                <w:ilvl w:val="0"/>
                <w:numId w:val="7"/>
              </w:numPr>
            </w:pPr>
            <w:r>
              <w:t>At the beginning of video, the narrator states “The War of 1812 was ended.  Little has changed.  Little has been resolved.”  What meaning do these statements contribute to the information given in the video?</w:t>
            </w:r>
          </w:p>
          <w:p w:rsidR="00B14EEC" w:rsidRDefault="00B14EEC" w:rsidP="00B14EEC">
            <w:pPr>
              <w:pStyle w:val="ListParagraph"/>
              <w:numPr>
                <w:ilvl w:val="0"/>
                <w:numId w:val="11"/>
              </w:numPr>
            </w:pPr>
            <w:r>
              <w:t xml:space="preserve">These statements </w:t>
            </w:r>
            <w:r w:rsidR="002D3272">
              <w:t xml:space="preserve">set up the </w:t>
            </w:r>
            <w:r>
              <w:t xml:space="preserve">contrast </w:t>
            </w:r>
            <w:r w:rsidR="002D3272">
              <w:t xml:space="preserve">between </w:t>
            </w:r>
            <w:r>
              <w:t>the uselessness of the rest of the war with the importance of the Battle of New Orleans.</w:t>
            </w:r>
          </w:p>
          <w:p w:rsidR="00B14EEC" w:rsidRDefault="00B14EEC" w:rsidP="00B14EEC">
            <w:pPr>
              <w:pStyle w:val="ListParagraph"/>
              <w:numPr>
                <w:ilvl w:val="0"/>
                <w:numId w:val="11"/>
              </w:numPr>
            </w:pPr>
            <w:r>
              <w:t xml:space="preserve">These statements illustrate the general attitude </w:t>
            </w:r>
            <w:r w:rsidR="002D3272">
              <w:t>of both British and American officials as they negotiated the Treaty of Ghent.</w:t>
            </w:r>
          </w:p>
          <w:p w:rsidR="002D3272" w:rsidRDefault="002D3272" w:rsidP="00B14EEC">
            <w:pPr>
              <w:pStyle w:val="ListParagraph"/>
              <w:numPr>
                <w:ilvl w:val="0"/>
                <w:numId w:val="11"/>
              </w:numPr>
            </w:pPr>
            <w:r>
              <w:t>These statements highlight the importance of the acquisition of West Florida.</w:t>
            </w:r>
          </w:p>
          <w:p w:rsidR="002D3272" w:rsidRDefault="002D3272" w:rsidP="00B14EEC">
            <w:pPr>
              <w:pStyle w:val="ListParagraph"/>
              <w:numPr>
                <w:ilvl w:val="0"/>
                <w:numId w:val="11"/>
              </w:numPr>
            </w:pPr>
            <w:r>
              <w:t xml:space="preserve">These statements </w:t>
            </w:r>
            <w:r w:rsidR="00272D0A">
              <w:t xml:space="preserve">bolster </w:t>
            </w:r>
            <w:r>
              <w:t>the argument that the War of 1812 should never have been fought.</w:t>
            </w:r>
          </w:p>
          <w:p w:rsidR="002D3272" w:rsidRDefault="002D3272" w:rsidP="002D3272"/>
          <w:p w:rsidR="0093778B" w:rsidRDefault="0093778B" w:rsidP="0093778B">
            <w:pPr>
              <w:pStyle w:val="ListParagraph"/>
              <w:numPr>
                <w:ilvl w:val="0"/>
                <w:numId w:val="7"/>
              </w:numPr>
            </w:pPr>
            <w:r>
              <w:t xml:space="preserve"> In the video, the claim is made that Andrew Jackson was a “</w:t>
            </w:r>
            <w:r w:rsidR="00866B14">
              <w:t>brilliant self-</w:t>
            </w:r>
            <w:r>
              <w:t xml:space="preserve">trained military genius.”  Which of the following facts </w:t>
            </w:r>
            <w:r>
              <w:rPr>
                <w:b/>
              </w:rPr>
              <w:t xml:space="preserve">best </w:t>
            </w:r>
            <w:r>
              <w:t>supports this claim?</w:t>
            </w:r>
          </w:p>
          <w:p w:rsidR="00F2677C" w:rsidRDefault="00F2677C" w:rsidP="007C0A92">
            <w:pPr>
              <w:pStyle w:val="ListParagraph"/>
              <w:numPr>
                <w:ilvl w:val="0"/>
                <w:numId w:val="12"/>
              </w:numPr>
            </w:pPr>
            <w:r>
              <w:t xml:space="preserve">Sir Edward </w:t>
            </w:r>
            <w:proofErr w:type="spellStart"/>
            <w:r>
              <w:t>Parkenham</w:t>
            </w:r>
            <w:proofErr w:type="spellEnd"/>
            <w:r w:rsidR="00224F1A">
              <w:t>, commander of the British forces,</w:t>
            </w:r>
            <w:r>
              <w:t xml:space="preserve"> was mortally wounded </w:t>
            </w:r>
            <w:r w:rsidR="00224F1A">
              <w:t>in the battle but Jackson remained unhurt.</w:t>
            </w:r>
          </w:p>
          <w:p w:rsidR="0093778B" w:rsidRDefault="00272D0A" w:rsidP="007C0A92">
            <w:pPr>
              <w:pStyle w:val="ListParagraph"/>
              <w:numPr>
                <w:ilvl w:val="0"/>
                <w:numId w:val="12"/>
              </w:numPr>
            </w:pPr>
            <w:r>
              <w:t>Jackson fought in the</w:t>
            </w:r>
            <w:r w:rsidR="0093778B">
              <w:t xml:space="preserve"> Battle of Ne</w:t>
            </w:r>
            <w:r w:rsidR="00224F1A">
              <w:t>w Orleans after the T</w:t>
            </w:r>
            <w:r w:rsidR="0093778B">
              <w:t>reaty</w:t>
            </w:r>
            <w:r w:rsidR="00224F1A">
              <w:t xml:space="preserve"> of Ghent</w:t>
            </w:r>
            <w:r w:rsidR="0093778B">
              <w:t xml:space="preserve"> had been signed</w:t>
            </w:r>
            <w:r w:rsidR="00224F1A">
              <w:t>.</w:t>
            </w:r>
          </w:p>
          <w:p w:rsidR="0093778B" w:rsidRDefault="0093778B" w:rsidP="0093778B">
            <w:pPr>
              <w:pStyle w:val="ListParagraph"/>
              <w:numPr>
                <w:ilvl w:val="0"/>
                <w:numId w:val="12"/>
              </w:numPr>
            </w:pPr>
            <w:r>
              <w:t>Jackson</w:t>
            </w:r>
            <w:r w:rsidR="00224F1A">
              <w:t>’s victory</w:t>
            </w:r>
            <w:r>
              <w:t xml:space="preserve"> later</w:t>
            </w:r>
            <w:r w:rsidR="00F2677C">
              <w:t xml:space="preserve"> </w:t>
            </w:r>
            <w:r w:rsidR="00224F1A">
              <w:t xml:space="preserve">helped him get </w:t>
            </w:r>
            <w:r w:rsidR="00F2677C">
              <w:t>elected President and</w:t>
            </w:r>
            <w:r>
              <w:t xml:space="preserve"> bec</w:t>
            </w:r>
            <w:r w:rsidR="00224F1A">
              <w:t>o</w:t>
            </w:r>
            <w:r>
              <w:t xml:space="preserve">me the </w:t>
            </w:r>
            <w:r w:rsidR="00F2677C">
              <w:t>ideal of the “self-made” man</w:t>
            </w:r>
            <w:r w:rsidR="00224F1A">
              <w:t>.</w:t>
            </w:r>
          </w:p>
          <w:p w:rsidR="00F2677C" w:rsidRDefault="00F2677C" w:rsidP="0093778B">
            <w:pPr>
              <w:pStyle w:val="ListParagraph"/>
              <w:numPr>
                <w:ilvl w:val="0"/>
                <w:numId w:val="12"/>
              </w:numPr>
            </w:pPr>
            <w:r>
              <w:t xml:space="preserve">Over </w:t>
            </w:r>
            <w:r w:rsidR="00224F1A">
              <w:t>2,000 British troops were killed in the Battle of New Orleans, whereas Jackson’s American forces only lost 71 men</w:t>
            </w:r>
          </w:p>
          <w:p w:rsidR="00F2677C" w:rsidRDefault="00F2677C" w:rsidP="00F2677C"/>
          <w:p w:rsidR="00F2677C" w:rsidRDefault="00224F1A" w:rsidP="00F2677C">
            <w:pPr>
              <w:pStyle w:val="ListParagraph"/>
              <w:numPr>
                <w:ilvl w:val="0"/>
                <w:numId w:val="7"/>
              </w:numPr>
            </w:pPr>
            <w:r>
              <w:t xml:space="preserve">In reference of the effects of the War of 1812, the video says the “reverberations were immeasurable.”  In this context </w:t>
            </w:r>
            <w:r w:rsidRPr="00224F1A">
              <w:rPr>
                <w:b/>
                <w:i/>
              </w:rPr>
              <w:t>reverberations</w:t>
            </w:r>
            <w:r>
              <w:t xml:space="preserve"> means continued effect or </w:t>
            </w:r>
            <w:r w:rsidR="001F6B2E">
              <w:t>repercussion.  In your own words, explain why the video uses this phrase in talking about the War of 1812.</w:t>
            </w:r>
          </w:p>
          <w:p w:rsidR="00B55BFA" w:rsidRDefault="002F1117" w:rsidP="00B55BFA">
            <w:pPr>
              <w:rPr>
                <w:noProof/>
              </w:rPr>
            </w:pPr>
            <w:r>
              <w:rPr>
                <w:noProof/>
              </w:rPr>
              <w:lastRenderedPageBreak/>
              <mc:AlternateContent>
                <mc:Choice Requires="wps">
                  <w:drawing>
                    <wp:anchor distT="45720" distB="45720" distL="114300" distR="114300" simplePos="0" relativeHeight="251659264" behindDoc="0" locked="0" layoutInCell="1" allowOverlap="1" wp14:anchorId="52151814" wp14:editId="0E49AACF">
                      <wp:simplePos x="0" y="0"/>
                      <wp:positionH relativeFrom="column">
                        <wp:posOffset>66039</wp:posOffset>
                      </wp:positionH>
                      <wp:positionV relativeFrom="paragraph">
                        <wp:posOffset>3175</wp:posOffset>
                      </wp:positionV>
                      <wp:extent cx="78771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247650"/>
                              </a:xfrm>
                              <a:prstGeom prst="rect">
                                <a:avLst/>
                              </a:prstGeom>
                              <a:solidFill>
                                <a:srgbClr val="FFFFFF"/>
                              </a:solidFill>
                              <a:ln w="9525">
                                <a:solidFill>
                                  <a:srgbClr val="000000"/>
                                </a:solidFill>
                                <a:miter lim="800000"/>
                                <a:headEnd/>
                                <a:tailEnd/>
                              </a:ln>
                            </wps:spPr>
                            <wps:txbx>
                              <w:txbxContent>
                                <w:p w:rsidR="002F1117" w:rsidRPr="002F1117" w:rsidRDefault="002F1117" w:rsidP="002F1117">
                                  <w:pPr>
                                    <w:jc w:val="center"/>
                                    <w:rPr>
                                      <w:b/>
                                    </w:rPr>
                                  </w:pPr>
                                  <w:r w:rsidRPr="002F1117">
                                    <w:rPr>
                                      <w:b/>
                                    </w:rPr>
                                    <w:t>Prose Constructed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51814" id="_x0000_s1027" type="#_x0000_t202" style="position:absolute;margin-left:5.2pt;margin-top:.25pt;width:620.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">
                      <v:textbox>
                        <w:txbxContent>
                          <w:p w:rsidR="002F1117" w:rsidRPr="002F1117" w:rsidRDefault="002F1117" w:rsidP="002F1117">
                            <w:pPr>
                              <w:jc w:val="center"/>
                              <w:rPr>
                                <w:b/>
                              </w:rPr>
                            </w:pPr>
                            <w:r w:rsidRPr="002F1117">
                              <w:rPr>
                                <w:b/>
                              </w:rPr>
                              <w:t>Prose Constructed Response</w:t>
                            </w:r>
                          </w:p>
                        </w:txbxContent>
                      </v:textbox>
                      <w10:wrap type="square"/>
                    </v:shape>
                  </w:pict>
                </mc:Fallback>
              </mc:AlternateContent>
            </w:r>
            <w:r w:rsidR="00B55BFA">
              <w:rPr>
                <w:noProof/>
              </w:rPr>
              <w:t>In the video resource, two separate claims</w:t>
            </w:r>
            <w:r w:rsidR="004E1CBE">
              <w:rPr>
                <w:noProof/>
              </w:rPr>
              <w:t xml:space="preserve"> about the War of 1812</w:t>
            </w:r>
            <w:r w:rsidR="00B55BFA">
              <w:rPr>
                <w:noProof/>
              </w:rPr>
              <w:t xml:space="preserve"> were made:  </w:t>
            </w:r>
          </w:p>
          <w:p w:rsidR="004E1CBE" w:rsidRDefault="00B55BFA" w:rsidP="004E1CBE">
            <w:pPr>
              <w:pStyle w:val="ListParagraph"/>
              <w:numPr>
                <w:ilvl w:val="0"/>
                <w:numId w:val="13"/>
              </w:numPr>
              <w:rPr>
                <w:noProof/>
              </w:rPr>
            </w:pPr>
            <w:r>
              <w:rPr>
                <w:noProof/>
              </w:rPr>
              <w:t>That, as the treaty of Ghent was signed, nothing much had changed for the British or the Americans.</w:t>
            </w:r>
          </w:p>
          <w:p w:rsidR="00D81F17" w:rsidRDefault="00B55BFA" w:rsidP="004E1CBE">
            <w:pPr>
              <w:pStyle w:val="ListParagraph"/>
              <w:numPr>
                <w:ilvl w:val="0"/>
                <w:numId w:val="13"/>
              </w:numPr>
            </w:pPr>
            <w:r>
              <w:t xml:space="preserve"> </w:t>
            </w:r>
            <w:r w:rsidR="004E1CBE">
              <w:t xml:space="preserve">That the Battle of New Orleans was very significant for the United States </w:t>
            </w:r>
          </w:p>
          <w:p w:rsidR="004E1CBE" w:rsidRDefault="004E1CBE" w:rsidP="004E1CBE"/>
          <w:p w:rsidR="004E1CBE" w:rsidRDefault="004E1CBE" w:rsidP="001D3DF5">
            <w:r>
              <w:t xml:space="preserve">In a well written response, </w:t>
            </w:r>
            <w:r w:rsidR="001D3DF5">
              <w:t>examine</w:t>
            </w:r>
            <w:r>
              <w:t xml:space="preserve"> both of these clai</w:t>
            </w:r>
            <w:r w:rsidR="001D3DF5">
              <w:t xml:space="preserve">ms.  Use all three resources as you </w:t>
            </w:r>
            <w:r w:rsidR="003024B1">
              <w:t xml:space="preserve">discuss the results of the War of 1812 and the importance of the Battle of New Orleans.  </w:t>
            </w:r>
          </w:p>
        </w:tc>
      </w:tr>
    </w:tbl>
    <w:p w:rsidR="000A669B" w:rsidRDefault="000A669B"/>
    <w:sectPr w:rsidR="000A669B" w:rsidSect="00B14EE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1706"/>
    <w:multiLevelType w:val="hybridMultilevel"/>
    <w:tmpl w:val="E69EB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021A17"/>
    <w:multiLevelType w:val="hybridMultilevel"/>
    <w:tmpl w:val="89C8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E2CBC"/>
    <w:multiLevelType w:val="hybridMultilevel"/>
    <w:tmpl w:val="DB8ACE1C"/>
    <w:lvl w:ilvl="0" w:tplc="E46EF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D35F4"/>
    <w:multiLevelType w:val="hybridMultilevel"/>
    <w:tmpl w:val="190AE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036436"/>
    <w:multiLevelType w:val="hybridMultilevel"/>
    <w:tmpl w:val="888012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4146FA"/>
    <w:multiLevelType w:val="hybridMultilevel"/>
    <w:tmpl w:val="62245BEA"/>
    <w:lvl w:ilvl="0" w:tplc="8C48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8079B"/>
    <w:multiLevelType w:val="hybridMultilevel"/>
    <w:tmpl w:val="EA44C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697A9E"/>
    <w:multiLevelType w:val="hybridMultilevel"/>
    <w:tmpl w:val="B5A052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2841AF"/>
    <w:multiLevelType w:val="hybridMultilevel"/>
    <w:tmpl w:val="10D045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DCD5273"/>
    <w:multiLevelType w:val="hybridMultilevel"/>
    <w:tmpl w:val="87A06C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4601493"/>
    <w:multiLevelType w:val="hybridMultilevel"/>
    <w:tmpl w:val="FFF4CC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BC31E7"/>
    <w:multiLevelType w:val="hybridMultilevel"/>
    <w:tmpl w:val="E1E0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1455A"/>
    <w:multiLevelType w:val="hybridMultilevel"/>
    <w:tmpl w:val="875E8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6"/>
  </w:num>
  <w:num w:numId="5">
    <w:abstractNumId w:val="12"/>
  </w:num>
  <w:num w:numId="6">
    <w:abstractNumId w:val="0"/>
  </w:num>
  <w:num w:numId="7">
    <w:abstractNumId w:val="2"/>
  </w:num>
  <w:num w:numId="8">
    <w:abstractNumId w:val="4"/>
  </w:num>
  <w:num w:numId="9">
    <w:abstractNumId w:val="8"/>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8B"/>
    <w:rsid w:val="00000F2C"/>
    <w:rsid w:val="00042F4D"/>
    <w:rsid w:val="00073C75"/>
    <w:rsid w:val="0009121D"/>
    <w:rsid w:val="000A669B"/>
    <w:rsid w:val="001D3DF5"/>
    <w:rsid w:val="001F6B2E"/>
    <w:rsid w:val="00224F1A"/>
    <w:rsid w:val="00272D0A"/>
    <w:rsid w:val="002D3272"/>
    <w:rsid w:val="002E73B9"/>
    <w:rsid w:val="002F1117"/>
    <w:rsid w:val="002F5CDF"/>
    <w:rsid w:val="003024B1"/>
    <w:rsid w:val="003501E9"/>
    <w:rsid w:val="003A11DA"/>
    <w:rsid w:val="003D42E0"/>
    <w:rsid w:val="004657AA"/>
    <w:rsid w:val="004E1CBE"/>
    <w:rsid w:val="0050042B"/>
    <w:rsid w:val="005C7AB9"/>
    <w:rsid w:val="006941BE"/>
    <w:rsid w:val="00866B14"/>
    <w:rsid w:val="008803F4"/>
    <w:rsid w:val="0093778B"/>
    <w:rsid w:val="00B14EEC"/>
    <w:rsid w:val="00B55BFA"/>
    <w:rsid w:val="00BF688B"/>
    <w:rsid w:val="00D81F17"/>
    <w:rsid w:val="00E02682"/>
    <w:rsid w:val="00F2677C"/>
    <w:rsid w:val="00FE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30D5-9B77-4DBF-92A2-BE79B4D7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8009-77F7-4D7E-AF9A-DAF70F9D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EBRPSS</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Parry</dc:creator>
  <cp:keywords/>
  <dc:description/>
  <cp:lastModifiedBy>Bobbi Parry</cp:lastModifiedBy>
  <cp:revision>3</cp:revision>
  <cp:lastPrinted>2015-01-13T16:05:00Z</cp:lastPrinted>
  <dcterms:created xsi:type="dcterms:W3CDTF">2015-01-12T15:35:00Z</dcterms:created>
  <dcterms:modified xsi:type="dcterms:W3CDTF">2015-01-14T19:01:00Z</dcterms:modified>
</cp:coreProperties>
</file>